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617" w:rsidRPr="001C421B" w:rsidRDefault="001C421B" w:rsidP="001C421B">
      <w:pPr>
        <w:jc w:val="both"/>
        <w:rPr>
          <w:rFonts w:ascii="Times New Roman" w:hAnsi="Times New Roman" w:cs="Times New Roman"/>
          <w:sz w:val="28"/>
          <w:szCs w:val="28"/>
        </w:rPr>
      </w:pPr>
      <w:r w:rsidRPr="001C421B">
        <w:rPr>
          <w:rFonts w:ascii="Times New Roman" w:hAnsi="Times New Roman" w:cs="Times New Roman"/>
          <w:sz w:val="28"/>
          <w:szCs w:val="28"/>
        </w:rPr>
        <w:t>Стоимость горячего питания за родительскую плату на 1 обучающегося составляет:</w:t>
      </w:r>
    </w:p>
    <w:p w:rsidR="001C421B" w:rsidRPr="001C421B" w:rsidRDefault="001C421B" w:rsidP="001C421B">
      <w:pPr>
        <w:jc w:val="both"/>
        <w:rPr>
          <w:rFonts w:ascii="Times New Roman" w:hAnsi="Times New Roman" w:cs="Times New Roman"/>
          <w:sz w:val="28"/>
          <w:szCs w:val="28"/>
        </w:rPr>
      </w:pPr>
      <w:r w:rsidRPr="001C421B">
        <w:rPr>
          <w:rFonts w:ascii="Times New Roman" w:hAnsi="Times New Roman" w:cs="Times New Roman"/>
          <w:sz w:val="28"/>
          <w:szCs w:val="28"/>
        </w:rPr>
        <w:t>-комплекс для учащихся (3 варианта) – 55 рублей;</w:t>
      </w:r>
    </w:p>
    <w:p w:rsidR="001C421B" w:rsidRPr="001C421B" w:rsidRDefault="001C421B" w:rsidP="001C421B">
      <w:pPr>
        <w:jc w:val="both"/>
        <w:rPr>
          <w:rFonts w:ascii="Times New Roman" w:hAnsi="Times New Roman" w:cs="Times New Roman"/>
          <w:sz w:val="28"/>
          <w:szCs w:val="28"/>
        </w:rPr>
      </w:pPr>
      <w:r w:rsidRPr="001C421B">
        <w:rPr>
          <w:rFonts w:ascii="Times New Roman" w:hAnsi="Times New Roman" w:cs="Times New Roman"/>
          <w:sz w:val="28"/>
          <w:szCs w:val="28"/>
        </w:rPr>
        <w:t>-комплекс для учащи</w:t>
      </w:r>
      <w:bookmarkStart w:id="0" w:name="_GoBack"/>
      <w:bookmarkEnd w:id="0"/>
      <w:r w:rsidRPr="001C421B">
        <w:rPr>
          <w:rFonts w:ascii="Times New Roman" w:hAnsi="Times New Roman" w:cs="Times New Roman"/>
          <w:sz w:val="28"/>
          <w:szCs w:val="28"/>
        </w:rPr>
        <w:t>хся (завтраки, полдники) – 35 рублей;</w:t>
      </w:r>
    </w:p>
    <w:p w:rsidR="001C421B" w:rsidRPr="001C421B" w:rsidRDefault="001C421B" w:rsidP="001C421B">
      <w:pPr>
        <w:jc w:val="both"/>
        <w:rPr>
          <w:rFonts w:ascii="Times New Roman" w:hAnsi="Times New Roman" w:cs="Times New Roman"/>
          <w:sz w:val="28"/>
          <w:szCs w:val="28"/>
        </w:rPr>
      </w:pPr>
      <w:r w:rsidRPr="001C421B">
        <w:rPr>
          <w:rFonts w:ascii="Times New Roman" w:hAnsi="Times New Roman" w:cs="Times New Roman"/>
          <w:sz w:val="28"/>
          <w:szCs w:val="28"/>
        </w:rPr>
        <w:t>-меню свободного выбора для учащихся старших классов – 79 рублей.</w:t>
      </w:r>
    </w:p>
    <w:sectPr w:rsidR="001C421B" w:rsidRPr="001C4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21B"/>
    <w:rsid w:val="001C421B"/>
    <w:rsid w:val="00DB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Rustem</dc:creator>
  <cp:lastModifiedBy>Rustem</cp:lastModifiedBy>
  <cp:revision>1</cp:revision>
  <dcterms:created xsi:type="dcterms:W3CDTF">2023-11-03T11:30:00Z</dcterms:created>
  <dcterms:modified xsi:type="dcterms:W3CDTF">2023-11-03T11:33:00Z</dcterms:modified>
</cp:coreProperties>
</file>